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51F01" w14:textId="77777777" w:rsidR="00374069" w:rsidRDefault="00374069">
      <w:pPr>
        <w:pBdr>
          <w:bottom w:val="single" w:sz="6" w:space="1" w:color="auto"/>
        </w:pBdr>
        <w:spacing w:before="180" w:after="180" w:line="240" w:lineRule="auto"/>
        <w:rPr>
          <w:rFonts w:ascii="Arial" w:eastAsia="Times New Roman" w:hAnsi="Arial" w:cs="Arial"/>
          <w:b/>
          <w:bCs/>
          <w:noProof w:val="0"/>
          <w:lang w:eastAsia="en-GB"/>
        </w:rPr>
      </w:pPr>
      <w:r>
        <w:rPr>
          <w:rFonts w:ascii="Arial" w:eastAsia="Times New Roman" w:hAnsi="Arial" w:cs="Arial"/>
          <w:b/>
          <w:bCs/>
          <w:noProof w:val="0"/>
          <w:lang w:eastAsia="en-GB"/>
        </w:rPr>
        <w:t>EMPLOYMENT VOCABULARY</w:t>
      </w:r>
    </w:p>
    <w:p w14:paraId="00633B0A" w14:textId="77777777" w:rsidR="00374069" w:rsidRDefault="00374069">
      <w:pPr>
        <w:spacing w:before="180" w:after="180" w:line="240" w:lineRule="auto"/>
        <w:rPr>
          <w:rFonts w:ascii="Arial" w:eastAsia="Times New Roman" w:hAnsi="Arial" w:cs="Arial"/>
          <w:b/>
          <w:bCs/>
          <w:noProof w:val="0"/>
          <w:u w:val="single"/>
          <w:lang w:eastAsia="en-GB"/>
        </w:rPr>
      </w:pPr>
      <w:r>
        <w:rPr>
          <w:rFonts w:ascii="Arial" w:eastAsia="Times New Roman" w:hAnsi="Arial" w:cs="Arial"/>
          <w:b/>
          <w:bCs/>
          <w:noProof w:val="0"/>
          <w:u w:val="single"/>
          <w:lang w:eastAsia="en-GB"/>
        </w:rPr>
        <w:t>Organisation</w:t>
      </w:r>
    </w:p>
    <w:p w14:paraId="79DCA1A8"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Employer</w:t>
      </w:r>
      <w:r>
        <w:rPr>
          <w:rFonts w:ascii="Arial" w:eastAsia="Times New Roman" w:hAnsi="Arial" w:cs="Arial"/>
          <w:noProof w:val="0"/>
          <w:lang w:eastAsia="en-GB"/>
        </w:rPr>
        <w:t xml:space="preserve"> - A person, business, organisation, etc., that pays for the services of workers.</w:t>
      </w:r>
    </w:p>
    <w:p w14:paraId="20329EA0" w14:textId="77777777" w:rsidR="00374069" w:rsidRDefault="00374069">
      <w:pPr>
        <w:spacing w:before="180" w:after="180" w:line="240" w:lineRule="auto"/>
        <w:rPr>
          <w:rFonts w:ascii="Arial" w:eastAsia="Times New Roman" w:hAnsi="Arial" w:cs="Arial"/>
          <w:b/>
          <w:bCs/>
          <w:noProof w:val="0"/>
          <w:lang w:eastAsia="en-GB"/>
        </w:rPr>
      </w:pPr>
      <w:r>
        <w:rPr>
          <w:rFonts w:ascii="Arial" w:eastAsia="Times New Roman" w:hAnsi="Arial" w:cs="Arial"/>
          <w:b/>
          <w:bCs/>
          <w:noProof w:val="0"/>
          <w:lang w:eastAsia="en-GB"/>
        </w:rPr>
        <w:t xml:space="preserve">Employee </w:t>
      </w:r>
      <w:r>
        <w:rPr>
          <w:rFonts w:ascii="Arial" w:eastAsia="Times New Roman" w:hAnsi="Arial" w:cs="Arial"/>
          <w:bCs/>
          <w:noProof w:val="0"/>
          <w:lang w:eastAsia="en-GB"/>
        </w:rPr>
        <w:t>– A person who does paid work</w:t>
      </w:r>
    </w:p>
    <w:p w14:paraId="50FC13E6"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Ancillary Staff</w:t>
      </w:r>
      <w:r>
        <w:rPr>
          <w:rFonts w:ascii="Arial" w:eastAsia="Times New Roman" w:hAnsi="Arial" w:cs="Arial"/>
          <w:noProof w:val="0"/>
          <w:lang w:eastAsia="en-GB"/>
        </w:rPr>
        <w:t xml:space="preserve"> - People who provide necessary support to the primary activities and work of an organization, </w:t>
      </w:r>
      <w:proofErr w:type="spellStart"/>
      <w:r>
        <w:rPr>
          <w:rFonts w:ascii="Arial" w:eastAsia="Times New Roman" w:hAnsi="Arial" w:cs="Arial"/>
          <w:noProof w:val="0"/>
          <w:lang w:eastAsia="en-GB"/>
        </w:rPr>
        <w:t>e.g</w:t>
      </w:r>
      <w:proofErr w:type="spellEnd"/>
      <w:r>
        <w:rPr>
          <w:rFonts w:ascii="Arial" w:eastAsia="Times New Roman" w:hAnsi="Arial" w:cs="Arial"/>
          <w:noProof w:val="0"/>
          <w:lang w:eastAsia="en-GB"/>
        </w:rPr>
        <w:t>: schools, hospitals.</w:t>
      </w:r>
    </w:p>
    <w:p w14:paraId="71944C19" w14:textId="77777777" w:rsidR="00374069" w:rsidRDefault="00374069">
      <w:pPr>
        <w:pBdr>
          <w:bottom w:val="single" w:sz="6" w:space="1" w:color="auto"/>
        </w:pBd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Organigram</w:t>
      </w:r>
      <w:r>
        <w:rPr>
          <w:rFonts w:ascii="Arial" w:eastAsia="Times New Roman" w:hAnsi="Arial" w:cs="Arial"/>
          <w:noProof w:val="0"/>
          <w:lang w:eastAsia="en-GB"/>
        </w:rPr>
        <w:t xml:space="preserve"> - Also called Organisation Chart. A diagram which shows the structure of a business or organisation, showing connections between departments, jobs, etc.</w:t>
      </w:r>
    </w:p>
    <w:p w14:paraId="61384A59" w14:textId="77777777" w:rsidR="00374069" w:rsidRDefault="00374069">
      <w:pPr>
        <w:spacing w:before="180" w:after="180" w:line="240" w:lineRule="auto"/>
        <w:rPr>
          <w:rFonts w:ascii="Arial" w:eastAsia="Times New Roman" w:hAnsi="Arial" w:cs="Arial"/>
          <w:b/>
          <w:bCs/>
          <w:noProof w:val="0"/>
          <w:u w:val="single"/>
          <w:lang w:eastAsia="en-GB"/>
        </w:rPr>
      </w:pPr>
      <w:r>
        <w:rPr>
          <w:rFonts w:ascii="Arial" w:eastAsia="Times New Roman" w:hAnsi="Arial" w:cs="Arial"/>
          <w:b/>
          <w:bCs/>
          <w:noProof w:val="0"/>
          <w:u w:val="single"/>
          <w:lang w:eastAsia="en-GB"/>
        </w:rPr>
        <w:t>Management</w:t>
      </w:r>
    </w:p>
    <w:p w14:paraId="47892E7E"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Cooperative</w:t>
      </w:r>
      <w:r>
        <w:rPr>
          <w:rFonts w:ascii="Arial" w:eastAsia="Times New Roman" w:hAnsi="Arial" w:cs="Arial"/>
          <w:noProof w:val="0"/>
          <w:lang w:eastAsia="en-GB"/>
        </w:rPr>
        <w:t xml:space="preserve"> - An organisation or business which is owned and run by its employees, customers and/or tenants, who share the profits.</w:t>
      </w:r>
    </w:p>
    <w:p w14:paraId="74C982C5"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Management Buy-Out</w:t>
      </w:r>
      <w:r>
        <w:rPr>
          <w:rFonts w:ascii="Arial" w:eastAsia="Times New Roman" w:hAnsi="Arial" w:cs="Arial"/>
          <w:noProof w:val="0"/>
          <w:lang w:eastAsia="en-GB"/>
        </w:rPr>
        <w:t xml:space="preserve"> - MBO. The purchase of all or part of a company by the company's existing managers.</w:t>
      </w:r>
    </w:p>
    <w:p w14:paraId="71AAA817"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Employee Buyout</w:t>
      </w:r>
      <w:r>
        <w:rPr>
          <w:rFonts w:ascii="Arial" w:eastAsia="Times New Roman" w:hAnsi="Arial" w:cs="Arial"/>
          <w:noProof w:val="0"/>
          <w:lang w:eastAsia="en-GB"/>
        </w:rPr>
        <w:t xml:space="preserve"> - A transaction in which employees purchase all or most of a company's shares, thereby gaining control of the company.</w:t>
      </w:r>
    </w:p>
    <w:p w14:paraId="3AFF632E" w14:textId="77777777" w:rsidR="00374069" w:rsidRDefault="00374069">
      <w:pPr>
        <w:spacing w:before="180" w:after="180" w:line="240" w:lineRule="auto"/>
        <w:rPr>
          <w:rFonts w:ascii="Arial" w:eastAsia="Times New Roman" w:hAnsi="Arial" w:cs="Arial"/>
          <w:noProof w:val="0"/>
          <w:lang w:eastAsia="en-GB"/>
        </w:rPr>
      </w:pPr>
      <w:bookmarkStart w:id="0" w:name="Employee-Ownership"/>
      <w:r>
        <w:rPr>
          <w:rFonts w:ascii="Arial" w:eastAsia="Times New Roman" w:hAnsi="Arial" w:cs="Arial"/>
          <w:b/>
          <w:bCs/>
          <w:noProof w:val="0"/>
          <w:lang w:eastAsia="en-GB"/>
        </w:rPr>
        <w:t>Employee Ownership</w:t>
      </w:r>
      <w:bookmarkEnd w:id="0"/>
      <w:r>
        <w:rPr>
          <w:rFonts w:ascii="Arial" w:eastAsia="Times New Roman" w:hAnsi="Arial" w:cs="Arial"/>
          <w:noProof w:val="0"/>
          <w:lang w:eastAsia="en-GB"/>
        </w:rPr>
        <w:t xml:space="preserve"> - A business model and constitutional framework in which staff hold significant or majority shares of a company, thereby ensuring higher levels of loyalty and commitment, and fairness in the way that business performance relates to employee reward. The John Lewis Partnership is one of the prime and most successful examples of the concept.</w:t>
      </w:r>
    </w:p>
    <w:p w14:paraId="728CBA0B" w14:textId="77777777" w:rsidR="00374069" w:rsidRDefault="00374069">
      <w:pPr>
        <w:pBdr>
          <w:bottom w:val="single" w:sz="6" w:space="1" w:color="auto"/>
        </w:pBd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Nationalise/Nationalize</w:t>
      </w:r>
      <w:r>
        <w:rPr>
          <w:rFonts w:ascii="Arial" w:eastAsia="Times New Roman" w:hAnsi="Arial" w:cs="Arial"/>
          <w:noProof w:val="0"/>
          <w:lang w:eastAsia="en-GB"/>
        </w:rPr>
        <w:t xml:space="preserve"> - (UK/US English spellings) To convert a business or industry from private ownership to government control and ownership.</w:t>
      </w:r>
    </w:p>
    <w:p w14:paraId="1BCA2C23" w14:textId="77777777" w:rsidR="00374069" w:rsidRDefault="00374069">
      <w:pPr>
        <w:spacing w:before="180" w:after="180" w:line="240" w:lineRule="auto"/>
        <w:rPr>
          <w:rFonts w:ascii="Arial" w:eastAsia="Times New Roman" w:hAnsi="Arial" w:cs="Arial"/>
          <w:b/>
          <w:bCs/>
          <w:noProof w:val="0"/>
          <w:u w:val="single"/>
          <w:lang w:eastAsia="en-GB"/>
        </w:rPr>
      </w:pPr>
      <w:r>
        <w:rPr>
          <w:rFonts w:ascii="Arial" w:eastAsia="Times New Roman" w:hAnsi="Arial" w:cs="Arial"/>
          <w:b/>
          <w:bCs/>
          <w:noProof w:val="0"/>
          <w:u w:val="single"/>
          <w:lang w:eastAsia="en-GB"/>
        </w:rPr>
        <w:t>Terms and Conditions</w:t>
      </w:r>
    </w:p>
    <w:p w14:paraId="360C032C"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Contract Of Employment</w:t>
      </w:r>
      <w:r>
        <w:rPr>
          <w:rFonts w:ascii="Arial" w:eastAsia="Times New Roman" w:hAnsi="Arial" w:cs="Arial"/>
          <w:noProof w:val="0"/>
          <w:lang w:eastAsia="en-GB"/>
        </w:rPr>
        <w:t xml:space="preserve"> - A contract between an employee and an employer which specifies terms and conditions of employment, such as hours to be worked, duties to perform, etc., in return for a salary, paid benefits, paid holiday, etc., from the employer.</w:t>
      </w:r>
    </w:p>
    <w:p w14:paraId="05E27B44"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Full-Time Contract</w:t>
      </w:r>
      <w:r>
        <w:rPr>
          <w:rFonts w:ascii="Arial" w:eastAsia="Times New Roman" w:hAnsi="Arial" w:cs="Arial"/>
          <w:noProof w:val="0"/>
          <w:lang w:eastAsia="en-GB"/>
        </w:rPr>
        <w:t xml:space="preserve"> - FT. A permanent or ongoing contract of employment in which the employee works at least the standard number of hours in a working week, usually 35.</w:t>
      </w:r>
    </w:p>
    <w:p w14:paraId="5C9F8FBB"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Employment Law</w:t>
      </w:r>
      <w:r>
        <w:rPr>
          <w:rFonts w:ascii="Arial" w:eastAsia="Times New Roman" w:hAnsi="Arial" w:cs="Arial"/>
          <w:noProof w:val="0"/>
          <w:lang w:eastAsia="en-GB"/>
        </w:rPr>
        <w:t xml:space="preserve"> - Also known as Labour Law. The branch of the law that deals with the legal rights of employees, e.g. workplace safety, discrimination, compensation, etc.</w:t>
      </w:r>
    </w:p>
    <w:p w14:paraId="7059E354"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Employee Self Service</w:t>
      </w:r>
      <w:r>
        <w:rPr>
          <w:rFonts w:ascii="Arial" w:eastAsia="Times New Roman" w:hAnsi="Arial" w:cs="Arial"/>
          <w:noProof w:val="0"/>
          <w:lang w:eastAsia="en-GB"/>
        </w:rPr>
        <w:t xml:space="preserve"> - An Internet based system which enables an employee to access their personal records and payroll details, so they can change their own bank account details, contact details, etc.</w:t>
      </w:r>
    </w:p>
    <w:p w14:paraId="43730B05"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Redundancy</w:t>
      </w:r>
      <w:r>
        <w:rPr>
          <w:rFonts w:ascii="Arial" w:eastAsia="Times New Roman" w:hAnsi="Arial" w:cs="Arial"/>
          <w:noProof w:val="0"/>
          <w:lang w:eastAsia="en-GB"/>
        </w:rPr>
        <w:t xml:space="preserve"> - A situation in which an employer intends to cease business, so therefore the workforce lose their jobs, or an employee is made redundant because their job no longer exists in the company they work for. Employees in these situations often qualify for redundancy pay.</w:t>
      </w:r>
    </w:p>
    <w:p w14:paraId="2F7AA23F"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Reference</w:t>
      </w:r>
      <w:r>
        <w:rPr>
          <w:rFonts w:ascii="Arial" w:eastAsia="Times New Roman" w:hAnsi="Arial" w:cs="Arial"/>
          <w:noProof w:val="0"/>
          <w:lang w:eastAsia="en-GB"/>
        </w:rPr>
        <w:t xml:space="preserve"> - A letter/statement written about a person by someone who knows them, detailing their abilities, character, qualifications, etc., which is sent to a prospective employer.</w:t>
      </w:r>
    </w:p>
    <w:p w14:paraId="0EAF2627"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Natural Wastage</w:t>
      </w:r>
      <w:r>
        <w:rPr>
          <w:rFonts w:ascii="Arial" w:eastAsia="Times New Roman" w:hAnsi="Arial" w:cs="Arial"/>
          <w:noProof w:val="0"/>
          <w:lang w:eastAsia="en-GB"/>
        </w:rPr>
        <w:t xml:space="preserve"> - In business, the process of reducing the number of employees by not replacing those who have left their jobs, rather than by redundancy or dismissal.</w:t>
      </w:r>
    </w:p>
    <w:p w14:paraId="705762C8" w14:textId="77777777" w:rsidR="00374069" w:rsidRDefault="00374069">
      <w:pPr>
        <w:pBdr>
          <w:bottom w:val="single" w:sz="6" w:space="1" w:color="auto"/>
        </w:pBdr>
        <w:spacing w:before="180" w:after="180" w:line="240" w:lineRule="auto"/>
        <w:rPr>
          <w:rFonts w:ascii="Arial" w:eastAsia="Times New Roman" w:hAnsi="Arial" w:cs="Arial"/>
          <w:b/>
          <w:bCs/>
          <w:noProof w:val="0"/>
          <w:lang w:eastAsia="en-GB"/>
        </w:rPr>
      </w:pPr>
    </w:p>
    <w:p w14:paraId="637590D5" w14:textId="77777777" w:rsidR="00374069" w:rsidRDefault="00374069">
      <w:pPr>
        <w:spacing w:after="0" w:line="240" w:lineRule="auto"/>
        <w:rPr>
          <w:rFonts w:ascii="Arial" w:eastAsia="Times New Roman" w:hAnsi="Arial" w:cs="Arial"/>
          <w:b/>
          <w:bCs/>
          <w:noProof w:val="0"/>
          <w:u w:val="single"/>
          <w:lang w:eastAsia="en-GB"/>
        </w:rPr>
      </w:pPr>
    </w:p>
    <w:p w14:paraId="30423716" w14:textId="77777777" w:rsidR="00374069" w:rsidRDefault="00374069">
      <w:pPr>
        <w:spacing w:after="0" w:line="240" w:lineRule="auto"/>
        <w:rPr>
          <w:rFonts w:ascii="Arial" w:eastAsia="Times New Roman" w:hAnsi="Arial" w:cs="Arial"/>
          <w:b/>
          <w:bCs/>
          <w:noProof w:val="0"/>
          <w:u w:val="single"/>
          <w:lang w:eastAsia="en-GB"/>
        </w:rPr>
      </w:pPr>
      <w:r>
        <w:rPr>
          <w:rFonts w:ascii="Arial" w:eastAsia="Times New Roman" w:hAnsi="Arial" w:cs="Arial"/>
          <w:b/>
          <w:bCs/>
          <w:noProof w:val="0"/>
          <w:u w:val="single"/>
          <w:lang w:eastAsia="en-GB"/>
        </w:rPr>
        <w:lastRenderedPageBreak/>
        <w:t>Skills</w:t>
      </w:r>
    </w:p>
    <w:p w14:paraId="77481C8F" w14:textId="77777777" w:rsidR="00374069" w:rsidRDefault="00374069">
      <w:pPr>
        <w:spacing w:after="0" w:line="240" w:lineRule="auto"/>
        <w:rPr>
          <w:rFonts w:ascii="Arial" w:eastAsia="Times New Roman" w:hAnsi="Arial" w:cs="Arial"/>
          <w:b/>
          <w:bCs/>
          <w:noProof w:val="0"/>
          <w:lang w:eastAsia="en-GB"/>
        </w:rPr>
      </w:pPr>
    </w:p>
    <w:p w14:paraId="247C846D" w14:textId="77777777" w:rsidR="00374069" w:rsidRDefault="00374069">
      <w:pPr>
        <w:spacing w:after="0" w:line="240" w:lineRule="auto"/>
        <w:rPr>
          <w:rFonts w:ascii="Arial" w:eastAsia="Times New Roman" w:hAnsi="Arial" w:cs="Arial"/>
          <w:noProof w:val="0"/>
          <w:lang w:eastAsia="en-GB"/>
        </w:rPr>
      </w:pPr>
      <w:r>
        <w:rPr>
          <w:rFonts w:ascii="Arial" w:eastAsia="Times New Roman" w:hAnsi="Arial" w:cs="Arial"/>
          <w:b/>
          <w:bCs/>
          <w:noProof w:val="0"/>
          <w:lang w:eastAsia="en-GB"/>
        </w:rPr>
        <w:t>Personal Development</w:t>
      </w:r>
      <w:r>
        <w:rPr>
          <w:rFonts w:ascii="Arial" w:eastAsia="Times New Roman" w:hAnsi="Arial" w:cs="Arial"/>
          <w:noProof w:val="0"/>
          <w:lang w:eastAsia="en-GB"/>
        </w:rPr>
        <w:t xml:space="preserve"> - Also called Self-Development. Acquiring abilities, skills, knowledge, etc., in order to enhance one's performance and self-perception.</w:t>
      </w:r>
    </w:p>
    <w:p w14:paraId="57F1016B" w14:textId="77777777" w:rsidR="00374069" w:rsidRDefault="00374069">
      <w:pPr>
        <w:spacing w:after="0" w:line="240" w:lineRule="auto"/>
        <w:rPr>
          <w:rFonts w:ascii="Arial" w:eastAsia="Times New Roman" w:hAnsi="Arial" w:cs="Arial"/>
          <w:b/>
          <w:bCs/>
          <w:noProof w:val="0"/>
          <w:lang w:eastAsia="en-GB"/>
        </w:rPr>
      </w:pPr>
    </w:p>
    <w:p w14:paraId="53D04C13" w14:textId="77777777" w:rsidR="00374069" w:rsidRDefault="00374069">
      <w:pPr>
        <w:spacing w:after="0" w:line="240" w:lineRule="auto"/>
        <w:rPr>
          <w:rFonts w:ascii="Arial" w:eastAsia="Times New Roman" w:hAnsi="Arial" w:cs="Arial"/>
          <w:noProof w:val="0"/>
          <w:lang w:eastAsia="en-GB"/>
        </w:rPr>
      </w:pPr>
      <w:r>
        <w:rPr>
          <w:rFonts w:ascii="Arial" w:eastAsia="Times New Roman" w:hAnsi="Arial" w:cs="Arial"/>
          <w:b/>
          <w:bCs/>
          <w:noProof w:val="0"/>
          <w:lang w:eastAsia="en-GB"/>
        </w:rPr>
        <w:t>360 Degree Feedback</w:t>
      </w:r>
      <w:r>
        <w:rPr>
          <w:rFonts w:ascii="Arial" w:eastAsia="Times New Roman" w:hAnsi="Arial" w:cs="Arial"/>
          <w:noProof w:val="0"/>
          <w:lang w:eastAsia="en-GB"/>
        </w:rPr>
        <w:t xml:space="preserve"> - An appraisal method typically entailing feedback about a manager given by fellow workers. </w:t>
      </w:r>
    </w:p>
    <w:p w14:paraId="79034572" w14:textId="77777777" w:rsidR="00374069" w:rsidRDefault="00374069">
      <w:pPr>
        <w:spacing w:after="0" w:line="240" w:lineRule="auto"/>
        <w:rPr>
          <w:rFonts w:ascii="Arial" w:eastAsia="Times New Roman" w:hAnsi="Arial" w:cs="Arial"/>
          <w:noProof w:val="0"/>
          <w:lang w:eastAsia="en-GB"/>
        </w:rPr>
      </w:pPr>
    </w:p>
    <w:p w14:paraId="0D8C30BC" w14:textId="77777777" w:rsidR="00374069" w:rsidRDefault="00374069">
      <w:pPr>
        <w:spacing w:after="0" w:line="240" w:lineRule="auto"/>
        <w:rPr>
          <w:rFonts w:ascii="Arial" w:eastAsia="Times New Roman" w:hAnsi="Arial" w:cs="Arial"/>
          <w:noProof w:val="0"/>
          <w:lang w:eastAsia="en-GB"/>
        </w:rPr>
      </w:pPr>
      <w:r>
        <w:rPr>
          <w:rFonts w:ascii="Arial" w:eastAsia="Times New Roman" w:hAnsi="Arial" w:cs="Arial"/>
          <w:b/>
          <w:bCs/>
          <w:noProof w:val="0"/>
          <w:lang w:eastAsia="en-GB"/>
        </w:rPr>
        <w:t>Myers-Briggs Type Indicator</w:t>
      </w:r>
      <w:r>
        <w:rPr>
          <w:rFonts w:ascii="Arial" w:eastAsia="Times New Roman" w:hAnsi="Arial" w:cs="Arial"/>
          <w:noProof w:val="0"/>
          <w:lang w:eastAsia="en-GB"/>
        </w:rPr>
        <w:t xml:space="preserve"> - (MBTI) A psychometric questionnaire or personality test in which people answer questions about themselves, which helps identify strengths and personal behavioural/</w:t>
      </w:r>
      <w:proofErr w:type="spellStart"/>
      <w:r>
        <w:rPr>
          <w:rFonts w:ascii="Arial" w:eastAsia="Times New Roman" w:hAnsi="Arial" w:cs="Arial"/>
          <w:noProof w:val="0"/>
          <w:lang w:eastAsia="en-GB"/>
        </w:rPr>
        <w:t>behavioral</w:t>
      </w:r>
      <w:proofErr w:type="spellEnd"/>
      <w:r>
        <w:rPr>
          <w:rFonts w:ascii="Arial" w:eastAsia="Times New Roman" w:hAnsi="Arial" w:cs="Arial"/>
          <w:noProof w:val="0"/>
          <w:lang w:eastAsia="en-GB"/>
        </w:rPr>
        <w:t xml:space="preserve"> preferences. </w:t>
      </w:r>
    </w:p>
    <w:p w14:paraId="56365BC3" w14:textId="77777777" w:rsidR="00374069" w:rsidRDefault="00374069">
      <w:pPr>
        <w:spacing w:after="0" w:line="240" w:lineRule="auto"/>
        <w:rPr>
          <w:rFonts w:ascii="Arial" w:eastAsia="Times New Roman" w:hAnsi="Arial" w:cs="Arial"/>
          <w:b/>
          <w:bCs/>
          <w:noProof w:val="0"/>
          <w:lang w:eastAsia="en-GB"/>
        </w:rPr>
      </w:pPr>
    </w:p>
    <w:p w14:paraId="7E6B1BE8" w14:textId="77777777" w:rsidR="00374069" w:rsidRDefault="00374069">
      <w:pPr>
        <w:pBdr>
          <w:bottom w:val="single" w:sz="6" w:space="1" w:color="auto"/>
        </w:pBdr>
        <w:spacing w:after="0" w:line="240" w:lineRule="auto"/>
        <w:rPr>
          <w:rFonts w:ascii="Arial" w:eastAsia="Times New Roman" w:hAnsi="Arial" w:cs="Arial"/>
          <w:noProof w:val="0"/>
          <w:lang w:eastAsia="en-GB"/>
        </w:rPr>
      </w:pPr>
      <w:r>
        <w:rPr>
          <w:rFonts w:ascii="Arial" w:eastAsia="Times New Roman" w:hAnsi="Arial" w:cs="Arial"/>
          <w:b/>
          <w:bCs/>
          <w:noProof w:val="0"/>
          <w:lang w:eastAsia="en-GB"/>
        </w:rPr>
        <w:t>Appraisal</w:t>
      </w:r>
      <w:r>
        <w:rPr>
          <w:rFonts w:ascii="Arial" w:eastAsia="Times New Roman" w:hAnsi="Arial" w:cs="Arial"/>
          <w:noProof w:val="0"/>
          <w:lang w:eastAsia="en-GB"/>
        </w:rPr>
        <w:t xml:space="preserve"> - A review of performance, capability, needs, etc., typically of an employee, in which case the full term is normally  ‘performance appraisal ‘ .</w:t>
      </w:r>
    </w:p>
    <w:p w14:paraId="6E1A8BD7" w14:textId="77777777" w:rsidR="00374069" w:rsidRDefault="00374069">
      <w:pPr>
        <w:spacing w:before="180" w:after="180" w:line="240" w:lineRule="auto"/>
        <w:rPr>
          <w:rFonts w:ascii="Arial" w:eastAsia="Times New Roman" w:hAnsi="Arial" w:cs="Arial"/>
          <w:b/>
          <w:bCs/>
          <w:noProof w:val="0"/>
          <w:u w:val="single"/>
          <w:lang w:eastAsia="en-GB"/>
        </w:rPr>
      </w:pPr>
    </w:p>
    <w:p w14:paraId="0B739AFD" w14:textId="77777777" w:rsidR="00374069" w:rsidRDefault="00374069">
      <w:pPr>
        <w:spacing w:before="180" w:after="180" w:line="240" w:lineRule="auto"/>
        <w:rPr>
          <w:rFonts w:ascii="Arial" w:eastAsia="Times New Roman" w:hAnsi="Arial" w:cs="Arial"/>
          <w:b/>
          <w:bCs/>
          <w:noProof w:val="0"/>
          <w:u w:val="single"/>
          <w:lang w:eastAsia="en-GB"/>
        </w:rPr>
      </w:pPr>
      <w:r>
        <w:rPr>
          <w:rFonts w:ascii="Arial" w:eastAsia="Times New Roman" w:hAnsi="Arial" w:cs="Arial"/>
          <w:b/>
          <w:bCs/>
          <w:noProof w:val="0"/>
          <w:u w:val="single"/>
          <w:lang w:eastAsia="en-GB"/>
        </w:rPr>
        <w:t>Pay and Pensions</w:t>
      </w:r>
    </w:p>
    <w:p w14:paraId="6D0D9454"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Salary</w:t>
      </w:r>
      <w:r>
        <w:rPr>
          <w:rFonts w:ascii="Arial" w:eastAsia="Times New Roman" w:hAnsi="Arial" w:cs="Arial"/>
          <w:noProof w:val="0"/>
          <w:lang w:eastAsia="en-GB"/>
        </w:rPr>
        <w:t xml:space="preserve"> - An employees wages which are paid on a regular basis for performing their job.</w:t>
      </w:r>
    </w:p>
    <w:p w14:paraId="3D00521A"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National Insurance</w:t>
      </w:r>
      <w:r>
        <w:rPr>
          <w:rFonts w:ascii="Arial" w:eastAsia="Times New Roman" w:hAnsi="Arial" w:cs="Arial"/>
          <w:noProof w:val="0"/>
          <w:lang w:eastAsia="en-GB"/>
        </w:rPr>
        <w:t xml:space="preserve"> - (NI) In the UK, contributions made to the government by employers and employees which provide payments to the sick, retired and unemployed.</w:t>
      </w:r>
    </w:p>
    <w:p w14:paraId="505A8563"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Performance-Related Pay</w:t>
      </w:r>
      <w:r>
        <w:rPr>
          <w:rFonts w:ascii="Arial" w:eastAsia="Times New Roman" w:hAnsi="Arial" w:cs="Arial"/>
          <w:noProof w:val="0"/>
          <w:lang w:eastAsia="en-GB"/>
        </w:rPr>
        <w:t xml:space="preserve"> - A scheme set up in the workplace in which the employees get paid according to how well they perform in their job.</w:t>
      </w:r>
    </w:p>
    <w:p w14:paraId="3BBC0DEB"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Cost Of Living Allowance</w:t>
      </w:r>
      <w:r>
        <w:rPr>
          <w:rFonts w:ascii="Arial" w:eastAsia="Times New Roman" w:hAnsi="Arial" w:cs="Arial"/>
          <w:noProof w:val="0"/>
          <w:lang w:eastAsia="en-GB"/>
        </w:rPr>
        <w:t xml:space="preserve"> - COLA. A salary supplement which a company pays to employees because of an increase in the cost of living.</w:t>
      </w:r>
    </w:p>
    <w:p w14:paraId="386EB9E0"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Maternity Pay</w:t>
      </w:r>
      <w:r>
        <w:rPr>
          <w:rFonts w:ascii="Arial" w:eastAsia="Times New Roman" w:hAnsi="Arial" w:cs="Arial"/>
          <w:noProof w:val="0"/>
          <w:lang w:eastAsia="en-GB"/>
        </w:rPr>
        <w:t xml:space="preserve"> - An employee benefit paid to pregnant women when they take time off from their job to have their baby. Entitlement to Maternity Pay depends on how long they have worked for their employer and varies from country to country.</w:t>
      </w:r>
    </w:p>
    <w:p w14:paraId="0ADDA77C"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Paternity Pay</w:t>
      </w:r>
      <w:r>
        <w:rPr>
          <w:rFonts w:ascii="Arial" w:eastAsia="Times New Roman" w:hAnsi="Arial" w:cs="Arial"/>
          <w:noProof w:val="0"/>
          <w:lang w:eastAsia="en-GB"/>
        </w:rPr>
        <w:t xml:space="preserve"> - An employee benefit paid to partners of pregnant women so they can take time off from their job after the birth of the baby to give support to the mother. Entitlement to Paternity Pay depends on how long the partner has been with their employer.</w:t>
      </w:r>
    </w:p>
    <w:p w14:paraId="746F031B"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Bonus Culture</w:t>
      </w:r>
      <w:r>
        <w:rPr>
          <w:rFonts w:ascii="Arial" w:eastAsia="Times New Roman" w:hAnsi="Arial" w:cs="Arial"/>
          <w:noProof w:val="0"/>
          <w:lang w:eastAsia="en-GB"/>
        </w:rPr>
        <w:t xml:space="preserve"> - Term used when companies give their executives huge bonuses in addition to their large salaries, even if their performance has been poor, especially leaders of financial institutions.</w:t>
      </w:r>
    </w:p>
    <w:p w14:paraId="61D71273"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Annuity</w:t>
      </w:r>
      <w:r>
        <w:rPr>
          <w:rFonts w:ascii="Arial" w:eastAsia="Times New Roman" w:hAnsi="Arial" w:cs="Arial"/>
          <w:noProof w:val="0"/>
          <w:lang w:eastAsia="en-GB"/>
        </w:rPr>
        <w:t xml:space="preserve"> - Often used to provide a pension. An annuity is a fixed regular payment payed over a number of years to a person during their lifetime.</w:t>
      </w:r>
    </w:p>
    <w:p w14:paraId="12EBB87F"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Pension</w:t>
      </w:r>
      <w:r>
        <w:rPr>
          <w:rFonts w:ascii="Arial" w:eastAsia="Times New Roman" w:hAnsi="Arial" w:cs="Arial"/>
          <w:noProof w:val="0"/>
          <w:lang w:eastAsia="en-GB"/>
        </w:rPr>
        <w:t xml:space="preserve"> - A private or government fund from which regular payments are made to a person who has retired from work, or who is considered too ill to carry on working.</w:t>
      </w:r>
    </w:p>
    <w:p w14:paraId="78119722"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Pension Fund</w:t>
      </w:r>
      <w:r>
        <w:rPr>
          <w:rFonts w:ascii="Arial" w:eastAsia="Times New Roman" w:hAnsi="Arial" w:cs="Arial"/>
          <w:noProof w:val="0"/>
          <w:lang w:eastAsia="en-GB"/>
        </w:rPr>
        <w:t xml:space="preserve"> - A fund set up to collect money on a regular basis from employers and employees, which pays the employees pension when they retire from work.</w:t>
      </w:r>
    </w:p>
    <w:p w14:paraId="55DFD9A1" w14:textId="77777777" w:rsidR="00374069" w:rsidRDefault="00374069">
      <w:pPr>
        <w:spacing w:before="180" w:after="180" w:line="240" w:lineRule="auto"/>
        <w:rPr>
          <w:rFonts w:ascii="Arial" w:eastAsia="Times New Roman" w:hAnsi="Arial" w:cs="Arial"/>
          <w:b/>
          <w:bCs/>
          <w:noProof w:val="0"/>
          <w:lang w:eastAsia="en-GB"/>
        </w:rPr>
      </w:pPr>
      <w:r>
        <w:rPr>
          <w:rFonts w:ascii="Arial" w:eastAsia="Times New Roman" w:hAnsi="Arial" w:cs="Arial"/>
          <w:b/>
          <w:bCs/>
          <w:noProof w:val="0"/>
          <w:lang w:eastAsia="en-GB"/>
        </w:rPr>
        <w:t>Employee Stock Option</w:t>
      </w:r>
      <w:r>
        <w:rPr>
          <w:rFonts w:ascii="Arial" w:eastAsia="Times New Roman" w:hAnsi="Arial" w:cs="Arial"/>
          <w:noProof w:val="0"/>
          <w:lang w:eastAsia="en-GB"/>
        </w:rPr>
        <w:t xml:space="preserve"> -  Allows specified employees the right to purchase shares in the company at a fixed price.</w:t>
      </w:r>
    </w:p>
    <w:p w14:paraId="07ACCD15" w14:textId="77777777" w:rsidR="00374069" w:rsidRDefault="00374069">
      <w:pPr>
        <w:pBdr>
          <w:bottom w:val="single" w:sz="6" w:space="1" w:color="auto"/>
        </w:pBdr>
        <w:rPr>
          <w:rFonts w:ascii="Arial" w:hAnsi="Arial" w:cs="Arial"/>
        </w:rPr>
      </w:pPr>
    </w:p>
    <w:p w14:paraId="0B445F12" w14:textId="77777777" w:rsidR="00374069" w:rsidRDefault="00374069">
      <w:pPr>
        <w:spacing w:before="180" w:after="180" w:line="240" w:lineRule="auto"/>
        <w:rPr>
          <w:rFonts w:ascii="Arial" w:eastAsia="Times New Roman" w:hAnsi="Arial" w:cs="Arial"/>
          <w:b/>
          <w:bCs/>
          <w:noProof w:val="0"/>
          <w:u w:val="single"/>
          <w:lang w:eastAsia="en-GB"/>
        </w:rPr>
      </w:pPr>
    </w:p>
    <w:p w14:paraId="58FFF11B" w14:textId="77777777" w:rsidR="00374069" w:rsidRDefault="00374069">
      <w:pPr>
        <w:spacing w:before="180" w:after="180" w:line="240" w:lineRule="auto"/>
        <w:rPr>
          <w:rFonts w:ascii="Arial" w:eastAsia="Times New Roman" w:hAnsi="Arial" w:cs="Arial"/>
          <w:b/>
          <w:bCs/>
          <w:noProof w:val="0"/>
          <w:u w:val="single"/>
          <w:lang w:eastAsia="en-GB"/>
        </w:rPr>
      </w:pPr>
    </w:p>
    <w:p w14:paraId="6DD18228" w14:textId="77777777" w:rsidR="00374069" w:rsidRDefault="00374069">
      <w:pPr>
        <w:spacing w:before="180" w:after="180" w:line="240" w:lineRule="auto"/>
        <w:rPr>
          <w:rFonts w:ascii="Arial" w:eastAsia="Times New Roman" w:hAnsi="Arial" w:cs="Arial"/>
          <w:b/>
          <w:bCs/>
          <w:noProof w:val="0"/>
          <w:u w:val="single"/>
          <w:lang w:eastAsia="en-GB"/>
        </w:rPr>
      </w:pPr>
    </w:p>
    <w:p w14:paraId="197B2135" w14:textId="77777777" w:rsidR="00374069" w:rsidRDefault="00374069">
      <w:pPr>
        <w:spacing w:before="180" w:after="180" w:line="240" w:lineRule="auto"/>
        <w:rPr>
          <w:rFonts w:ascii="Arial" w:eastAsia="Times New Roman" w:hAnsi="Arial" w:cs="Arial"/>
          <w:b/>
          <w:bCs/>
          <w:noProof w:val="0"/>
          <w:u w:val="single"/>
          <w:lang w:eastAsia="en-GB"/>
        </w:rPr>
      </w:pPr>
    </w:p>
    <w:p w14:paraId="23B5BEA7" w14:textId="77777777" w:rsidR="00374069" w:rsidRDefault="00374069">
      <w:pPr>
        <w:spacing w:before="180" w:after="180" w:line="240" w:lineRule="auto"/>
        <w:rPr>
          <w:rFonts w:ascii="Arial" w:eastAsia="Times New Roman" w:hAnsi="Arial" w:cs="Arial"/>
          <w:b/>
          <w:bCs/>
          <w:noProof w:val="0"/>
          <w:u w:val="single"/>
          <w:lang w:eastAsia="en-GB"/>
        </w:rPr>
      </w:pPr>
      <w:r>
        <w:rPr>
          <w:rFonts w:ascii="Arial" w:eastAsia="Times New Roman" w:hAnsi="Arial" w:cs="Arial"/>
          <w:b/>
          <w:bCs/>
          <w:noProof w:val="0"/>
          <w:u w:val="single"/>
          <w:lang w:eastAsia="en-GB"/>
        </w:rPr>
        <w:t>Leave / Holidays/Vacation Time</w:t>
      </w:r>
    </w:p>
    <w:p w14:paraId="0E5FE2B0"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Maternity Leave</w:t>
      </w:r>
      <w:r>
        <w:rPr>
          <w:rFonts w:ascii="Arial" w:eastAsia="Times New Roman" w:hAnsi="Arial" w:cs="Arial"/>
          <w:noProof w:val="0"/>
          <w:lang w:eastAsia="en-GB"/>
        </w:rPr>
        <w:t xml:space="preserve"> - The time a pregnant employee is entitled to take off from her job before and after the birth of her baby. Entitlement to Maternity Leave depends on how long the woman has been with her employer.</w:t>
      </w:r>
    </w:p>
    <w:p w14:paraId="0F88417F"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Paternity Leave</w:t>
      </w:r>
      <w:r>
        <w:rPr>
          <w:rFonts w:ascii="Arial" w:eastAsia="Times New Roman" w:hAnsi="Arial" w:cs="Arial"/>
          <w:noProof w:val="0"/>
          <w:lang w:eastAsia="en-GB"/>
        </w:rPr>
        <w:t xml:space="preserve"> - The right of employees, male or female, to take time off from their job following the birth of their partner's baby. Entitlement to Paternity Leave depends on how long they have been with their employer.</w:t>
      </w:r>
    </w:p>
    <w:p w14:paraId="79456A84"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Garden</w:t>
      </w:r>
      <w:r w:rsidR="00E1227E">
        <w:rPr>
          <w:rFonts w:ascii="Arial" w:eastAsia="Times New Roman" w:hAnsi="Arial" w:cs="Arial"/>
          <w:b/>
          <w:bCs/>
          <w:noProof w:val="0"/>
          <w:lang w:eastAsia="en-GB"/>
        </w:rPr>
        <w:t xml:space="preserve"> (</w:t>
      </w:r>
      <w:proofErr w:type="spellStart"/>
      <w:r w:rsidR="00E1227E">
        <w:rPr>
          <w:rFonts w:ascii="Arial" w:eastAsia="Times New Roman" w:hAnsi="Arial" w:cs="Arial"/>
          <w:b/>
          <w:bCs/>
          <w:noProof w:val="0"/>
          <w:lang w:eastAsia="en-GB"/>
        </w:rPr>
        <w:t>ing</w:t>
      </w:r>
      <w:proofErr w:type="spellEnd"/>
      <w:r w:rsidR="00E1227E">
        <w:rPr>
          <w:rFonts w:ascii="Arial" w:eastAsia="Times New Roman" w:hAnsi="Arial" w:cs="Arial"/>
          <w:b/>
          <w:bCs/>
          <w:noProof w:val="0"/>
          <w:lang w:eastAsia="en-GB"/>
        </w:rPr>
        <w:t>)</w:t>
      </w:r>
      <w:r>
        <w:rPr>
          <w:rFonts w:ascii="Arial" w:eastAsia="Times New Roman" w:hAnsi="Arial" w:cs="Arial"/>
          <w:b/>
          <w:bCs/>
          <w:noProof w:val="0"/>
          <w:lang w:eastAsia="en-GB"/>
        </w:rPr>
        <w:t xml:space="preserve"> Leave</w:t>
      </w:r>
      <w:r>
        <w:rPr>
          <w:rFonts w:ascii="Arial" w:eastAsia="Times New Roman" w:hAnsi="Arial" w:cs="Arial"/>
          <w:noProof w:val="0"/>
          <w:lang w:eastAsia="en-GB"/>
        </w:rPr>
        <w:t xml:space="preserve"> - Also called Gardening Leave. Term used when an employee's contract has been terminated but they are instructed by the company to stay away from work, on full pay, during their notice period. Often to prevent them from working for competitors during that time.</w:t>
      </w:r>
    </w:p>
    <w:p w14:paraId="771451CC"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Job Protected Leave</w:t>
      </w:r>
      <w:r>
        <w:rPr>
          <w:rFonts w:ascii="Arial" w:eastAsia="Times New Roman" w:hAnsi="Arial" w:cs="Arial"/>
          <w:noProof w:val="0"/>
          <w:lang w:eastAsia="en-GB"/>
        </w:rPr>
        <w:t xml:space="preserve"> - Allows people to officially take time off from their work for a longer period without the fear of losing their job, often because of illness or pregnancy.</w:t>
      </w:r>
    </w:p>
    <w:p w14:paraId="6192E516"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Personal Day</w:t>
      </w:r>
      <w:r>
        <w:rPr>
          <w:rFonts w:ascii="Arial" w:eastAsia="Times New Roman" w:hAnsi="Arial" w:cs="Arial"/>
          <w:noProof w:val="0"/>
          <w:lang w:eastAsia="en-GB"/>
        </w:rPr>
        <w:t xml:space="preserve"> - When an employee is permitted to have time off work to deal with personal matters.</w:t>
      </w:r>
    </w:p>
    <w:p w14:paraId="5B6B5F12" w14:textId="77777777" w:rsidR="00374069" w:rsidRDefault="00374069">
      <w:pPr>
        <w:pBdr>
          <w:bottom w:val="single" w:sz="6" w:space="1" w:color="auto"/>
        </w:pBdr>
        <w:spacing w:before="180" w:after="180" w:line="240" w:lineRule="auto"/>
        <w:rPr>
          <w:rFonts w:ascii="Arial" w:eastAsia="Times New Roman" w:hAnsi="Arial" w:cs="Arial"/>
          <w:b/>
          <w:bCs/>
          <w:noProof w:val="0"/>
          <w:lang w:eastAsia="en-GB"/>
        </w:rPr>
      </w:pPr>
    </w:p>
    <w:p w14:paraId="412B2CD3" w14:textId="77777777" w:rsidR="00374069" w:rsidRDefault="00374069">
      <w:pPr>
        <w:spacing w:before="180" w:after="180" w:line="240" w:lineRule="auto"/>
        <w:rPr>
          <w:rFonts w:ascii="Arial" w:eastAsia="Times New Roman" w:hAnsi="Arial" w:cs="Arial"/>
          <w:b/>
          <w:bCs/>
          <w:noProof w:val="0"/>
          <w:u w:val="single"/>
          <w:lang w:eastAsia="en-GB"/>
        </w:rPr>
      </w:pPr>
      <w:r>
        <w:rPr>
          <w:rFonts w:ascii="Arial" w:eastAsia="Times New Roman" w:hAnsi="Arial" w:cs="Arial"/>
          <w:b/>
          <w:bCs/>
          <w:noProof w:val="0"/>
          <w:u w:val="single"/>
          <w:lang w:eastAsia="en-GB"/>
        </w:rPr>
        <w:t>Arguments / Disputes</w:t>
      </w:r>
    </w:p>
    <w:p w14:paraId="30637B16"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Organised Labour</w:t>
      </w:r>
      <w:r>
        <w:rPr>
          <w:rFonts w:ascii="Arial" w:eastAsia="Times New Roman" w:hAnsi="Arial" w:cs="Arial"/>
          <w:noProof w:val="0"/>
          <w:lang w:eastAsia="en-GB"/>
        </w:rPr>
        <w:t xml:space="preserve"> - Employees who are members of a Trade Union.</w:t>
      </w:r>
    </w:p>
    <w:p w14:paraId="7375CC10"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Industrial Action</w:t>
      </w:r>
      <w:r>
        <w:rPr>
          <w:rFonts w:ascii="Arial" w:eastAsia="Times New Roman" w:hAnsi="Arial" w:cs="Arial"/>
          <w:noProof w:val="0"/>
          <w:lang w:eastAsia="en-GB"/>
        </w:rPr>
        <w:t xml:space="preserve"> - Also called a strike in the UK. Known in the US as Job Action. A protest by employees during which they refuse to work, usually because they want better wages and/or better working conditions.</w:t>
      </w:r>
    </w:p>
    <w:p w14:paraId="09227030"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Arbiter</w:t>
      </w:r>
      <w:r>
        <w:rPr>
          <w:rFonts w:ascii="Arial" w:eastAsia="Times New Roman" w:hAnsi="Arial" w:cs="Arial"/>
          <w:noProof w:val="0"/>
          <w:lang w:eastAsia="en-GB"/>
        </w:rPr>
        <w:t xml:space="preserve"> - A person who settles a dispute or has the ultimate authority to decide the outcome of a matter.</w:t>
      </w:r>
    </w:p>
    <w:p w14:paraId="093683FC"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Arbitrator</w:t>
      </w:r>
      <w:r>
        <w:rPr>
          <w:rFonts w:ascii="Arial" w:eastAsia="Times New Roman" w:hAnsi="Arial" w:cs="Arial"/>
          <w:noProof w:val="0"/>
          <w:lang w:eastAsia="en-GB"/>
        </w:rPr>
        <w:t xml:space="preserve"> - An independent person or body officially appointed to settle a dispute.</w:t>
      </w:r>
    </w:p>
    <w:p w14:paraId="0B7203E9" w14:textId="77777777" w:rsidR="00374069" w:rsidRDefault="00374069">
      <w:pPr>
        <w:spacing w:before="180" w:after="180" w:line="240" w:lineRule="auto"/>
        <w:rPr>
          <w:rFonts w:ascii="Arial" w:eastAsia="Times New Roman" w:hAnsi="Arial" w:cs="Arial"/>
          <w:noProof w:val="0"/>
          <w:lang w:eastAsia="en-GB"/>
        </w:rPr>
      </w:pPr>
      <w:bookmarkStart w:id="1" w:name="Appellant"/>
      <w:r>
        <w:rPr>
          <w:rFonts w:ascii="Arial" w:eastAsia="Times New Roman" w:hAnsi="Arial" w:cs="Arial"/>
          <w:b/>
          <w:bCs/>
          <w:noProof w:val="0"/>
          <w:lang w:eastAsia="en-GB"/>
        </w:rPr>
        <w:t>Appellant</w:t>
      </w:r>
      <w:bookmarkEnd w:id="1"/>
      <w:r>
        <w:rPr>
          <w:rFonts w:ascii="Arial" w:eastAsia="Times New Roman" w:hAnsi="Arial" w:cs="Arial"/>
          <w:noProof w:val="0"/>
          <w:lang w:eastAsia="en-GB"/>
        </w:rPr>
        <w:t xml:space="preserve"> - A person appealing to a higher court against a decision of a lower court or other decision-making body.</w:t>
      </w:r>
    </w:p>
    <w:p w14:paraId="300CBF50"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Class Action</w:t>
      </w:r>
      <w:r>
        <w:rPr>
          <w:rFonts w:ascii="Arial" w:eastAsia="Times New Roman" w:hAnsi="Arial" w:cs="Arial"/>
          <w:noProof w:val="0"/>
          <w:lang w:eastAsia="en-GB"/>
        </w:rPr>
        <w:t xml:space="preserve"> - A lawsuit in which one person makes a claim and sues on behalf of a large group of people who have similar legal claims, usually against a company or organisation.</w:t>
      </w:r>
    </w:p>
    <w:p w14:paraId="74142658"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Ombudsman</w:t>
      </w:r>
      <w:r>
        <w:rPr>
          <w:rFonts w:ascii="Arial" w:eastAsia="Times New Roman" w:hAnsi="Arial" w:cs="Arial"/>
          <w:noProof w:val="0"/>
          <w:lang w:eastAsia="en-GB"/>
        </w:rPr>
        <w:t xml:space="preserve"> - A government official who investigates complaints from the general public about companies, government officials, the media, etc.</w:t>
      </w:r>
    </w:p>
    <w:p w14:paraId="440FE658"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Compensation Fund</w:t>
      </w:r>
      <w:r>
        <w:rPr>
          <w:rFonts w:ascii="Arial" w:eastAsia="Times New Roman" w:hAnsi="Arial" w:cs="Arial"/>
          <w:noProof w:val="0"/>
          <w:lang w:eastAsia="en-GB"/>
        </w:rPr>
        <w:t xml:space="preserve"> - A fund set up by a company or organisation from which to pay people who have suffered loss or hardship which has been caused employees or members of the company or organisation.</w:t>
      </w:r>
    </w:p>
    <w:p w14:paraId="310498DC" w14:textId="77777777" w:rsidR="00374069" w:rsidRDefault="00374069">
      <w:pPr>
        <w:pBdr>
          <w:bottom w:val="single" w:sz="6" w:space="1" w:color="auto"/>
        </w:pBdr>
        <w:spacing w:before="180" w:after="180" w:line="240" w:lineRule="auto"/>
        <w:rPr>
          <w:rFonts w:ascii="Arial" w:eastAsia="Times New Roman" w:hAnsi="Arial" w:cs="Arial"/>
          <w:b/>
          <w:bCs/>
          <w:noProof w:val="0"/>
          <w:lang w:eastAsia="en-GB"/>
        </w:rPr>
      </w:pPr>
    </w:p>
    <w:p w14:paraId="1868F010" w14:textId="77777777" w:rsidR="00374069" w:rsidRDefault="00374069">
      <w:pPr>
        <w:spacing w:before="180" w:after="180" w:line="240" w:lineRule="auto"/>
        <w:rPr>
          <w:rFonts w:ascii="Arial" w:eastAsia="Times New Roman" w:hAnsi="Arial" w:cs="Arial"/>
          <w:b/>
          <w:bCs/>
          <w:noProof w:val="0"/>
          <w:u w:val="single"/>
          <w:lang w:eastAsia="en-GB"/>
        </w:rPr>
      </w:pPr>
    </w:p>
    <w:p w14:paraId="0CCE5BE0" w14:textId="77777777" w:rsidR="00374069" w:rsidRDefault="00374069">
      <w:pPr>
        <w:spacing w:before="180" w:after="180" w:line="240" w:lineRule="auto"/>
        <w:rPr>
          <w:rFonts w:ascii="Arial" w:eastAsia="Times New Roman" w:hAnsi="Arial" w:cs="Arial"/>
          <w:b/>
          <w:bCs/>
          <w:noProof w:val="0"/>
          <w:u w:val="single"/>
          <w:lang w:eastAsia="en-GB"/>
        </w:rPr>
      </w:pPr>
    </w:p>
    <w:p w14:paraId="63A74D7B" w14:textId="77777777" w:rsidR="00374069" w:rsidRDefault="00374069">
      <w:pPr>
        <w:spacing w:before="180" w:after="180" w:line="240" w:lineRule="auto"/>
        <w:rPr>
          <w:rFonts w:ascii="Arial" w:eastAsia="Times New Roman" w:hAnsi="Arial" w:cs="Arial"/>
          <w:b/>
          <w:bCs/>
          <w:noProof w:val="0"/>
          <w:u w:val="single"/>
          <w:lang w:eastAsia="en-GB"/>
        </w:rPr>
      </w:pPr>
    </w:p>
    <w:p w14:paraId="24544EDD" w14:textId="77777777" w:rsidR="00374069" w:rsidRDefault="00374069">
      <w:pPr>
        <w:spacing w:before="180" w:after="180" w:line="240" w:lineRule="auto"/>
        <w:rPr>
          <w:rFonts w:ascii="Arial" w:eastAsia="Times New Roman" w:hAnsi="Arial" w:cs="Arial"/>
          <w:b/>
          <w:bCs/>
          <w:noProof w:val="0"/>
          <w:u w:val="single"/>
          <w:lang w:eastAsia="en-GB"/>
        </w:rPr>
      </w:pPr>
    </w:p>
    <w:p w14:paraId="51622C55" w14:textId="77777777" w:rsidR="00374069" w:rsidRDefault="00374069">
      <w:pPr>
        <w:spacing w:before="180" w:after="180" w:line="240" w:lineRule="auto"/>
        <w:rPr>
          <w:rFonts w:ascii="Arial" w:eastAsia="Times New Roman" w:hAnsi="Arial" w:cs="Arial"/>
          <w:b/>
          <w:bCs/>
          <w:noProof w:val="0"/>
          <w:u w:val="single"/>
          <w:lang w:eastAsia="en-GB"/>
        </w:rPr>
      </w:pPr>
    </w:p>
    <w:p w14:paraId="3E4B8DA0" w14:textId="77777777" w:rsidR="00374069" w:rsidRDefault="00374069">
      <w:pPr>
        <w:spacing w:before="180" w:after="180" w:line="240" w:lineRule="auto"/>
        <w:rPr>
          <w:rFonts w:ascii="Arial" w:eastAsia="Times New Roman" w:hAnsi="Arial" w:cs="Arial"/>
          <w:b/>
          <w:bCs/>
          <w:noProof w:val="0"/>
          <w:u w:val="single"/>
          <w:lang w:eastAsia="en-GB"/>
        </w:rPr>
      </w:pPr>
    </w:p>
    <w:p w14:paraId="7384F74F" w14:textId="77777777" w:rsidR="00374069" w:rsidRDefault="00374069">
      <w:pPr>
        <w:spacing w:before="180" w:after="180" w:line="240" w:lineRule="auto"/>
        <w:rPr>
          <w:rFonts w:ascii="Arial" w:eastAsia="Times New Roman" w:hAnsi="Arial" w:cs="Arial"/>
          <w:b/>
          <w:bCs/>
          <w:noProof w:val="0"/>
          <w:u w:val="single"/>
          <w:lang w:eastAsia="en-GB"/>
        </w:rPr>
      </w:pPr>
    </w:p>
    <w:p w14:paraId="4F1076C7" w14:textId="77777777" w:rsidR="00374069" w:rsidRDefault="00374069">
      <w:pPr>
        <w:spacing w:before="180" w:after="180" w:line="240" w:lineRule="auto"/>
        <w:rPr>
          <w:rFonts w:ascii="Arial" w:eastAsia="Times New Roman" w:hAnsi="Arial" w:cs="Arial"/>
          <w:b/>
          <w:bCs/>
          <w:noProof w:val="0"/>
          <w:u w:val="single"/>
          <w:lang w:eastAsia="en-GB"/>
        </w:rPr>
      </w:pPr>
      <w:r>
        <w:rPr>
          <w:rFonts w:ascii="Arial" w:eastAsia="Times New Roman" w:hAnsi="Arial" w:cs="Arial"/>
          <w:b/>
          <w:bCs/>
          <w:noProof w:val="0"/>
          <w:u w:val="single"/>
          <w:lang w:eastAsia="en-GB"/>
        </w:rPr>
        <w:t>Law</w:t>
      </w:r>
    </w:p>
    <w:p w14:paraId="45A98B7B"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Employment Law</w:t>
      </w:r>
      <w:r>
        <w:rPr>
          <w:rFonts w:ascii="Arial" w:eastAsia="Times New Roman" w:hAnsi="Arial" w:cs="Arial"/>
          <w:noProof w:val="0"/>
          <w:lang w:eastAsia="en-GB"/>
        </w:rPr>
        <w:t xml:space="preserve"> - Also known as Labour Law. The branch of the law that deals with the legal rights of employees, e.g. workplace safety, discrimination, compensation, etc.</w:t>
      </w:r>
    </w:p>
    <w:p w14:paraId="1458C9B3"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Equal Pay Act</w:t>
      </w:r>
      <w:r>
        <w:rPr>
          <w:rFonts w:ascii="Arial" w:eastAsia="Times New Roman" w:hAnsi="Arial" w:cs="Arial"/>
          <w:noProof w:val="0"/>
          <w:lang w:eastAsia="en-GB"/>
        </w:rPr>
        <w:t xml:space="preserve"> - In Britain, a government Act of 1970 which gives women the right to earn the same money and to receive the same benefits as men for performing the same job.</w:t>
      </w:r>
    </w:p>
    <w:p w14:paraId="2D3E8D9A"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Ethnic Monitoring</w:t>
      </w:r>
      <w:r>
        <w:rPr>
          <w:rFonts w:ascii="Arial" w:eastAsia="Times New Roman" w:hAnsi="Arial" w:cs="Arial"/>
          <w:noProof w:val="0"/>
          <w:lang w:eastAsia="en-GB"/>
        </w:rPr>
        <w:t xml:space="preserve"> - Recording and evaluating the racial origins of employees in a company to ensure that all races are represented fairly.</w:t>
      </w:r>
    </w:p>
    <w:p w14:paraId="53CB21EA"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Positive Discrimination</w:t>
      </w:r>
      <w:r>
        <w:rPr>
          <w:rFonts w:ascii="Arial" w:eastAsia="Times New Roman" w:hAnsi="Arial" w:cs="Arial"/>
          <w:noProof w:val="0"/>
          <w:lang w:eastAsia="en-GB"/>
        </w:rPr>
        <w:t xml:space="preserve"> - In the UK, a company's policy of favouring a disadvantaged (because of race, sex, etc.,) group by making sure that jobs are given to people in these groups.</w:t>
      </w:r>
    </w:p>
    <w:p w14:paraId="32E0E719"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Race Relations Act</w:t>
      </w:r>
      <w:r>
        <w:rPr>
          <w:rFonts w:ascii="Arial" w:eastAsia="Times New Roman" w:hAnsi="Arial" w:cs="Arial"/>
          <w:noProof w:val="0"/>
          <w:lang w:eastAsia="en-GB"/>
        </w:rPr>
        <w:t xml:space="preserve"> - A British government Act, introduced in 1976, making it unlawful to discriminate against someone because of their colour, race, nationality or ethnic origin.</w:t>
      </w:r>
    </w:p>
    <w:p w14:paraId="790E82CB"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Sex Discrimination Act</w:t>
      </w:r>
      <w:r>
        <w:rPr>
          <w:rFonts w:ascii="Arial" w:eastAsia="Times New Roman" w:hAnsi="Arial" w:cs="Arial"/>
          <w:noProof w:val="0"/>
          <w:lang w:eastAsia="en-GB"/>
        </w:rPr>
        <w:t xml:space="preserve"> - In Britain, legislation passed by Parliament in 1975, mainly related to employment in the workplace, which makes it unlawful to discriminate against an individual because of their gender.</w:t>
      </w:r>
    </w:p>
    <w:p w14:paraId="3CBCA859"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Health And Safety At Work Act</w:t>
      </w:r>
      <w:r>
        <w:rPr>
          <w:rFonts w:ascii="Arial" w:eastAsia="Times New Roman" w:hAnsi="Arial" w:cs="Arial"/>
          <w:noProof w:val="0"/>
          <w:lang w:eastAsia="en-GB"/>
        </w:rPr>
        <w:t xml:space="preserve"> - HSWA. In Britain, a 1974 act of Parliament which regulates and reinforces the health, safety and welfare of employees in the workplace.</w:t>
      </w:r>
    </w:p>
    <w:p w14:paraId="2C9328E3" w14:textId="77777777" w:rsidR="00374069" w:rsidRDefault="00374069">
      <w:pPr>
        <w:pBdr>
          <w:bottom w:val="single" w:sz="6" w:space="1" w:color="auto"/>
        </w:pBdr>
        <w:spacing w:before="180" w:after="180" w:line="240" w:lineRule="auto"/>
        <w:rPr>
          <w:rFonts w:ascii="Arial" w:eastAsia="Times New Roman" w:hAnsi="Arial" w:cs="Arial"/>
          <w:b/>
          <w:bCs/>
          <w:noProof w:val="0"/>
          <w:lang w:eastAsia="en-GB"/>
        </w:rPr>
      </w:pPr>
    </w:p>
    <w:p w14:paraId="24945C0A" w14:textId="77777777" w:rsidR="00374069" w:rsidRDefault="00374069">
      <w:pPr>
        <w:rPr>
          <w:rFonts w:ascii="Arial" w:hAnsi="Arial" w:cs="Arial"/>
          <w:b/>
          <w:u w:val="single"/>
        </w:rPr>
      </w:pPr>
      <w:r>
        <w:rPr>
          <w:rFonts w:ascii="Arial" w:hAnsi="Arial" w:cs="Arial"/>
          <w:b/>
          <w:u w:val="single"/>
        </w:rPr>
        <w:t>Other terms</w:t>
      </w:r>
    </w:p>
    <w:p w14:paraId="6A9BC1B9"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Across The Board</w:t>
      </w:r>
      <w:r>
        <w:rPr>
          <w:rFonts w:ascii="Arial" w:eastAsia="Times New Roman" w:hAnsi="Arial" w:cs="Arial"/>
          <w:noProof w:val="0"/>
          <w:lang w:eastAsia="en-GB"/>
        </w:rPr>
        <w:t xml:space="preserve"> - The involvement of, or affect on, everyone or everything in an industry or company.</w:t>
      </w:r>
    </w:p>
    <w:p w14:paraId="7463CB18" w14:textId="77777777" w:rsidR="00374069" w:rsidRDefault="00374069">
      <w:pPr>
        <w:spacing w:before="180" w:after="180" w:line="240" w:lineRule="auto"/>
        <w:rPr>
          <w:rFonts w:ascii="Arial" w:eastAsia="Times New Roman" w:hAnsi="Arial" w:cs="Arial"/>
          <w:noProof w:val="0"/>
          <w:lang w:eastAsia="en-GB"/>
        </w:rPr>
      </w:pPr>
      <w:r>
        <w:rPr>
          <w:rFonts w:ascii="Arial" w:eastAsia="Times New Roman" w:hAnsi="Arial" w:cs="Arial"/>
          <w:b/>
          <w:bCs/>
          <w:noProof w:val="0"/>
          <w:lang w:eastAsia="en-GB"/>
        </w:rPr>
        <w:t>Black Economy</w:t>
      </w:r>
      <w:r>
        <w:rPr>
          <w:rFonts w:ascii="Arial" w:eastAsia="Times New Roman" w:hAnsi="Arial" w:cs="Arial"/>
          <w:noProof w:val="0"/>
          <w:lang w:eastAsia="en-GB"/>
        </w:rPr>
        <w:t xml:space="preserve"> - Money earned in private cash transactions, which is untraceable, and therefore untaxable.</w:t>
      </w:r>
    </w:p>
    <w:p w14:paraId="33733F58" w14:textId="77777777" w:rsidR="00374069" w:rsidRDefault="00374069">
      <w:pPr>
        <w:spacing w:after="0" w:line="240" w:lineRule="auto"/>
        <w:rPr>
          <w:rFonts w:ascii="Arial" w:eastAsia="Times New Roman" w:hAnsi="Arial" w:cs="Arial"/>
          <w:noProof w:val="0"/>
          <w:lang w:eastAsia="en-GB"/>
        </w:rPr>
      </w:pPr>
      <w:bookmarkStart w:id="2" w:name="Luddite"/>
      <w:r>
        <w:rPr>
          <w:rFonts w:ascii="Arial" w:eastAsia="Times New Roman" w:hAnsi="Arial" w:cs="Arial"/>
          <w:b/>
          <w:bCs/>
          <w:noProof w:val="0"/>
          <w:lang w:eastAsia="en-GB"/>
        </w:rPr>
        <w:t>Luddite</w:t>
      </w:r>
      <w:bookmarkEnd w:id="2"/>
      <w:r>
        <w:rPr>
          <w:rFonts w:ascii="Arial" w:eastAsia="Times New Roman" w:hAnsi="Arial" w:cs="Arial"/>
          <w:noProof w:val="0"/>
          <w:lang w:eastAsia="en-GB"/>
        </w:rPr>
        <w:t xml:space="preserve"> - A derogatory term for someone who opposes or disapproves of new technology and/or new methods of working, often because the changes threaten jobs.  The term dates from the “Luddites”, a group which defended labourers jobs and wrecked new manufacturing machinery in the factories in early industrial England in the early 19</w:t>
      </w:r>
      <w:r>
        <w:rPr>
          <w:rFonts w:ascii="Arial" w:eastAsia="Times New Roman" w:hAnsi="Arial" w:cs="Arial"/>
          <w:noProof w:val="0"/>
          <w:vertAlign w:val="superscript"/>
          <w:lang w:eastAsia="en-GB"/>
        </w:rPr>
        <w:t>th</w:t>
      </w:r>
      <w:r>
        <w:rPr>
          <w:rFonts w:ascii="Arial" w:eastAsia="Times New Roman" w:hAnsi="Arial" w:cs="Arial"/>
          <w:noProof w:val="0"/>
          <w:lang w:eastAsia="en-GB"/>
        </w:rPr>
        <w:t xml:space="preserve"> century 1811-16 because people were being replaced by machines. </w:t>
      </w:r>
    </w:p>
    <w:p w14:paraId="6751F4E6" w14:textId="77777777" w:rsidR="00374069" w:rsidRDefault="00374069">
      <w:pPr>
        <w:pBdr>
          <w:bottom w:val="single" w:sz="6" w:space="1" w:color="auto"/>
        </w:pBdr>
        <w:spacing w:before="180" w:after="180" w:line="240" w:lineRule="auto"/>
        <w:rPr>
          <w:rFonts w:ascii="Arial" w:eastAsia="Times New Roman" w:hAnsi="Arial" w:cs="Arial"/>
          <w:noProof w:val="0"/>
          <w:lang w:eastAsia="en-GB"/>
        </w:rPr>
      </w:pPr>
      <w:bookmarkStart w:id="3" w:name="Dystopia"/>
      <w:r>
        <w:rPr>
          <w:rFonts w:ascii="Arial" w:eastAsia="Times New Roman" w:hAnsi="Arial" w:cs="Arial"/>
          <w:b/>
          <w:bCs/>
          <w:noProof w:val="0"/>
          <w:lang w:eastAsia="en-GB"/>
        </w:rPr>
        <w:t>Dystopia</w:t>
      </w:r>
      <w:bookmarkEnd w:id="3"/>
      <w:r>
        <w:rPr>
          <w:rFonts w:ascii="Arial" w:eastAsia="Times New Roman" w:hAnsi="Arial" w:cs="Arial"/>
          <w:noProof w:val="0"/>
          <w:lang w:eastAsia="en-GB"/>
        </w:rPr>
        <w:t xml:space="preserve"> - The opposite of Utopia, a society in which conditions are characterised by human misery, deprivation, squalor, disease, etc. The term is said to have been coined by  John Stuart Mill in 1868 in a UK House of Commons speech criticizing government's Irish land policy.</w:t>
      </w:r>
    </w:p>
    <w:p w14:paraId="4E2D04E7" w14:textId="77777777" w:rsidR="00374069" w:rsidRDefault="00374069">
      <w:pPr>
        <w:rPr>
          <w:rFonts w:ascii="Arial" w:eastAsia="Times New Roman" w:hAnsi="Arial" w:cs="Arial"/>
          <w:noProof w:val="0"/>
          <w:lang w:eastAsia="en-GB"/>
        </w:rPr>
      </w:pPr>
    </w:p>
    <w:p w14:paraId="3021FA98" w14:textId="77777777" w:rsidR="00374069" w:rsidRDefault="00374069">
      <w:pPr>
        <w:rPr>
          <w:rFonts w:ascii="Arial" w:hAnsi="Arial" w:cs="Arial"/>
        </w:rPr>
      </w:pPr>
    </w:p>
    <w:sectPr w:rsidR="00374069">
      <w:pgSz w:w="11906" w:h="16838"/>
      <w:pgMar w:top="1134" w:right="1134"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oNotTrackMoves/>
  <w:defaultTabStop w:val="720"/>
  <w:drawingGridHorizontalSpacing w:val="110"/>
  <w:displayHorizontalDrawingGridEvery w:val="2"/>
  <w:displayVerticalDrawingGridEvery w:val="2"/>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PhoneNo" w:val=" "/>
    <w:docVar w:name="PDSection" w:val=" "/>
  </w:docVars>
  <w:rsids>
    <w:rsidRoot w:val="00E1227E"/>
    <w:rsid w:val="00233A67"/>
    <w:rsid w:val="00374069"/>
    <w:rsid w:val="00E122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B8C88C"/>
  <w15:chartTrackingRefBased/>
  <w15:docId w15:val="{7B1F4C49-32E8-4B97-B65D-2941F5C3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noProof/>
      <w:sz w:val="22"/>
      <w:szCs w:val="22"/>
      <w:lang w:eastAsia="en-US"/>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Social &amp; Employment vocab</vt:lpstr>
    </vt:vector>
  </TitlesOfParts>
  <Company>FCO</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&amp; Employment vocab</dc:title>
  <dc:subject/>
  <dc:creator>anrobinson</dc:creator>
  <cp:keywords/>
  <cp:lastModifiedBy>Anthony</cp:lastModifiedBy>
  <cp:revision>2</cp:revision>
  <cp:lastPrinted>2010-08-31T16:23:00Z</cp:lastPrinted>
  <dcterms:created xsi:type="dcterms:W3CDTF">2020-06-01T11:39:00Z</dcterms:created>
  <dcterms:modified xsi:type="dcterms:W3CDTF">2020-06-01T11:39:00Z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Created">
    <vt:filetime>2010-08-30T22:00:00Z</vt:filetime>
  </property>
</Properties>
</file>